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EE" w:rsidRPr="00A305B8" w:rsidRDefault="00E520EE" w:rsidP="00A305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B8">
        <w:rPr>
          <w:rFonts w:ascii="Times New Roman" w:hAnsi="Times New Roman" w:cs="Times New Roman"/>
          <w:b/>
          <w:sz w:val="28"/>
          <w:szCs w:val="28"/>
        </w:rPr>
        <w:t>КОНЦЕПЦИЯ ДЕЯТЕЛЬНОСТИ ТРЕНЕРА-ПРЕПОДАВАТЕЛЯ ДЮСШ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Работа детского тренера относится к одному из сложных видов деятельности, в которой происходит развитие физических качеств личности ребёнка, его физической активности, которая развивается не изолированно, а взаимосвязано с умственной и нравственной активностью. Преуменьшать физическую активность не следует. Физическая активность является важнейшим ресурсом жизнедеятельности каждого человека. И работа учителя физкультуры или детского тренера является в этом отношении наиважнейшей. </w:t>
      </w:r>
      <w:bookmarkStart w:id="0" w:name="_GoBack"/>
      <w:r w:rsidRPr="00E520EE">
        <w:rPr>
          <w:rFonts w:ascii="Times New Roman" w:hAnsi="Times New Roman" w:cs="Times New Roman"/>
          <w:sz w:val="28"/>
          <w:szCs w:val="28"/>
        </w:rPr>
        <w:t>Профессия тренера</w:t>
      </w:r>
      <w:r w:rsidR="009A03F2">
        <w:rPr>
          <w:rFonts w:ascii="Times New Roman" w:hAnsi="Times New Roman" w:cs="Times New Roman"/>
          <w:sz w:val="28"/>
          <w:szCs w:val="28"/>
        </w:rPr>
        <w:t>-преподавателя</w:t>
      </w:r>
      <w:r w:rsidRPr="00E520EE">
        <w:rPr>
          <w:rFonts w:ascii="Times New Roman" w:hAnsi="Times New Roman" w:cs="Times New Roman"/>
          <w:sz w:val="28"/>
          <w:szCs w:val="28"/>
        </w:rPr>
        <w:t xml:space="preserve"> относится к классу профессий «человек-человек», и в работе с детьми становится очевидной педагогическая сущность этой профессии. </w:t>
      </w:r>
      <w:bookmarkEnd w:id="0"/>
      <w:r w:rsidRPr="00E520EE">
        <w:rPr>
          <w:rFonts w:ascii="Times New Roman" w:hAnsi="Times New Roman" w:cs="Times New Roman"/>
          <w:sz w:val="28"/>
          <w:szCs w:val="28"/>
        </w:rPr>
        <w:t xml:space="preserve">На это указывает семантика слова тренер: англ. </w:t>
      </w:r>
      <w:proofErr w:type="spellStart"/>
      <w:r w:rsidRPr="00E520EE">
        <w:rPr>
          <w:rFonts w:ascii="Times New Roman" w:hAnsi="Times New Roman" w:cs="Times New Roman"/>
          <w:sz w:val="28"/>
          <w:szCs w:val="28"/>
        </w:rPr>
        <w:t>trainer</w:t>
      </w:r>
      <w:proofErr w:type="spellEnd"/>
      <w:r w:rsidRPr="00E520EE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E520EE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E520EE">
        <w:rPr>
          <w:rFonts w:ascii="Times New Roman" w:hAnsi="Times New Roman" w:cs="Times New Roman"/>
          <w:sz w:val="28"/>
          <w:szCs w:val="28"/>
        </w:rPr>
        <w:t xml:space="preserve">- воспитывать, обучать. Это важнейшие, базовые функции тренерской деятельности, которые сопровождаются и дополняются другими видами деятельности.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Специфика деятельности тренеров в спорте </w:t>
      </w:r>
      <w:r>
        <w:rPr>
          <w:rFonts w:ascii="Times New Roman" w:hAnsi="Times New Roman" w:cs="Times New Roman"/>
          <w:sz w:val="28"/>
          <w:szCs w:val="28"/>
        </w:rPr>
        <w:t>имеет следующие особенности.</w:t>
      </w:r>
    </w:p>
    <w:p w:rsidR="00E520EE" w:rsidRDefault="00E520EE" w:rsidP="00E520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Самая важная особенность деятельности тренера в области спорта заключается в ее педагогическом характере. Особенности педагогической деятельности тренера заключаются в том, что ее результаты должны отвечать государственным образовательным стандартам, процесс осуществления - общественным моральным нормам, а личная миссия, состоящая в формировании личности отдельного учащегося, постоянно требует высокой личной ответственности педагога. Педагогическая деятельность имеет ярко выраженный творческий характер. </w:t>
      </w:r>
    </w:p>
    <w:p w:rsidR="00E520EE" w:rsidRDefault="00E520EE" w:rsidP="00E520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Важная особенность профессиональной деятельности тренера состоит также в том, что тренеру отводится ведущая роль в воздействии на личность спортсмена. Тренеру важно внушить доверие к своему профессионализму и вызывать у своих </w:t>
      </w:r>
      <w:r w:rsidR="00A305B8">
        <w:rPr>
          <w:rFonts w:ascii="Times New Roman" w:hAnsi="Times New Roman" w:cs="Times New Roman"/>
          <w:sz w:val="28"/>
          <w:szCs w:val="28"/>
        </w:rPr>
        <w:t>воспитанников</w:t>
      </w:r>
      <w:r w:rsidRPr="00E520EE">
        <w:rPr>
          <w:rFonts w:ascii="Times New Roman" w:hAnsi="Times New Roman" w:cs="Times New Roman"/>
          <w:sz w:val="28"/>
          <w:szCs w:val="28"/>
        </w:rPr>
        <w:t xml:space="preserve"> симпатию, так как в противном случае спортсмен всегда может уйти к другому тренеру. В целом, </w:t>
      </w:r>
      <w:r w:rsidRPr="00E520EE">
        <w:rPr>
          <w:rFonts w:ascii="Times New Roman" w:hAnsi="Times New Roman" w:cs="Times New Roman"/>
          <w:sz w:val="28"/>
          <w:szCs w:val="28"/>
        </w:rPr>
        <w:lastRenderedPageBreak/>
        <w:t xml:space="preserve">успешность воспитания и развития спортсменов зависит от умения тренеров общаться со своими воспитанниками. </w:t>
      </w:r>
      <w:r>
        <w:rPr>
          <w:rFonts w:ascii="Times New Roman" w:hAnsi="Times New Roman" w:cs="Times New Roman"/>
          <w:sz w:val="28"/>
          <w:szCs w:val="28"/>
        </w:rPr>
        <w:t>Ф</w:t>
      </w:r>
    </w:p>
    <w:p w:rsidR="00E520EE" w:rsidRDefault="00E520EE" w:rsidP="00E520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520EE">
        <w:rPr>
          <w:rFonts w:ascii="Times New Roman" w:hAnsi="Times New Roman" w:cs="Times New Roman"/>
          <w:sz w:val="28"/>
          <w:szCs w:val="28"/>
        </w:rPr>
        <w:t xml:space="preserve">акторы, приводящие к значительным нервным перегрузкам тренера, которые могут негативно сказываться на успешности его деятельности: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а) деятельность тренера часто проходит в условиях спортивных сборов, либо на выезде, либо в каких-то других нестандартных и непривычных условиях, при минимальном комфорте и отрыве от семьи;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б) тренеру приходиться вступать в контакт с широким кругом людей, которые причастны к обеспечению учебно-тренировочного и соревновательного процесса: с учащимися и их родителями, с представителями администрации, с коллегами, с судьями на соревнованиях, с членами и руководителями других команд, с журналистами;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в) успешность деятельности тренеров находится в зависимости не только от них самих, но и от спортивных достижений их </w:t>
      </w:r>
      <w:r w:rsidR="00A305B8">
        <w:rPr>
          <w:rFonts w:ascii="Times New Roman" w:hAnsi="Times New Roman" w:cs="Times New Roman"/>
          <w:sz w:val="28"/>
          <w:szCs w:val="28"/>
        </w:rPr>
        <w:t>воспитанников</w:t>
      </w:r>
      <w:r w:rsidRPr="00E520EE">
        <w:rPr>
          <w:rFonts w:ascii="Times New Roman" w:hAnsi="Times New Roman" w:cs="Times New Roman"/>
          <w:sz w:val="28"/>
          <w:szCs w:val="28"/>
        </w:rPr>
        <w:t xml:space="preserve">, от личности руководителей и даже от материальной базы;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г) деятельность тренера характеризуется высокой степенью "профессионального риска", поскольку всегда существует вероятность "напрасности" многолетней работы вследствие отсева, прекращения занятий или временного отсутствия в связи с травматизмом, личными обстоятельствами спортсменов;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д) престиж тренера отличается неустойчивостью, и его уровень достигает пика только в момент удачного выступления спортсменов и стремительно падает, когда его преследуют временные неудачи, ведь деятельность тренера обладает высокой </w:t>
      </w:r>
      <w:proofErr w:type="spellStart"/>
      <w:r w:rsidRPr="00E520EE">
        <w:rPr>
          <w:rFonts w:ascii="Times New Roman" w:hAnsi="Times New Roman" w:cs="Times New Roman"/>
          <w:sz w:val="28"/>
          <w:szCs w:val="28"/>
        </w:rPr>
        <w:t>конкурентностью</w:t>
      </w:r>
      <w:proofErr w:type="spellEnd"/>
      <w:r w:rsidRPr="00E520EE">
        <w:rPr>
          <w:rFonts w:ascii="Times New Roman" w:hAnsi="Times New Roman" w:cs="Times New Roman"/>
          <w:sz w:val="28"/>
          <w:szCs w:val="28"/>
        </w:rPr>
        <w:t xml:space="preserve">, нестабильностью статуса и профессионального положения;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е) деятельность тренера связана с высоким уровнем эмоционального напряжения, поскольку она носит публичный характер и от нее многое зависит. </w:t>
      </w:r>
      <w:proofErr w:type="gramStart"/>
      <w:r w:rsidRPr="00E520EE">
        <w:rPr>
          <w:rFonts w:ascii="Times New Roman" w:hAnsi="Times New Roman" w:cs="Times New Roman"/>
          <w:sz w:val="28"/>
          <w:szCs w:val="28"/>
        </w:rPr>
        <w:t xml:space="preserve">В процессе соревнования он испытывает такие же переживания, как и спортсмены, но должен сдерживаться или скрывать их; 158 ж) тренерская </w:t>
      </w:r>
      <w:r w:rsidRPr="00E520E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всегда допускает возможность получения травм при показе, страховке и в других случаях, когда тренер сам выполняет двигательное действие, особенно в условиях, когда показатели физического состояния уже снижаются, к чему он часто бывает психологически не подготовлен. </w:t>
      </w:r>
      <w:proofErr w:type="gramEnd"/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4. Тренер в большей степени заинтересован в результате своего труда, так как успешность его деятельности более очевидна для посторонних и оценивается, как правило, спортивными результатами его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52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5. Перед тренерами часто встает задача набора в группу. Тренер должен быть хорошим агитатором, для того чтобы заинтересовать ребенка и привлечь его к занятиям спортом, а также убедить в этом его родителей. Тренер находится в постоянном поиске новых способных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520EE">
        <w:rPr>
          <w:rFonts w:ascii="Times New Roman" w:hAnsi="Times New Roman" w:cs="Times New Roman"/>
          <w:sz w:val="28"/>
          <w:szCs w:val="28"/>
        </w:rPr>
        <w:t xml:space="preserve">. Он должен увлечь их занятиями своим видом спорта, чтобы его труд не пропал даром, и </w:t>
      </w:r>
      <w:r w:rsidR="00A305B8">
        <w:rPr>
          <w:rFonts w:ascii="Times New Roman" w:hAnsi="Times New Roman" w:cs="Times New Roman"/>
          <w:sz w:val="28"/>
          <w:szCs w:val="28"/>
        </w:rPr>
        <w:t>воспитанник</w:t>
      </w:r>
      <w:r w:rsidRPr="00E520EE">
        <w:rPr>
          <w:rFonts w:ascii="Times New Roman" w:hAnsi="Times New Roman" w:cs="Times New Roman"/>
          <w:sz w:val="28"/>
          <w:szCs w:val="28"/>
        </w:rPr>
        <w:t xml:space="preserve"> не ушел из школы.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6. Тренер должен уметь и реально осуществлять прогнозирование роста спортивных достижений, т.е. осуществлять не только набор, но и отбор учеников.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7. Тренер отвечает за здоровье спортсменов, которые часто вынуждены максимально проявлять свои физические возможности, как на соревнованиях, так и на тренировке.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8. Тренеры в течение всей профессиональной карьеры сами должны находиться в определенной спортивной форме.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>Таким образом, профессиональная деятельность тренера обладает чертами, присущими любой другой педагогической деятельности, но и обладает специфическими особенностями, свойственными спортсменам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>Рассматривая</w:t>
      </w:r>
      <w:r>
        <w:rPr>
          <w:rFonts w:ascii="Times New Roman" w:hAnsi="Times New Roman" w:cs="Times New Roman"/>
          <w:sz w:val="28"/>
          <w:szCs w:val="28"/>
        </w:rPr>
        <w:t xml:space="preserve"> концепцию деятельности</w:t>
      </w:r>
      <w:r w:rsidRPr="00E520EE">
        <w:rPr>
          <w:rFonts w:ascii="Times New Roman" w:hAnsi="Times New Roman" w:cs="Times New Roman"/>
          <w:sz w:val="28"/>
          <w:szCs w:val="28"/>
        </w:rPr>
        <w:t xml:space="preserve"> детского тренера и ее влияние на детей, приходишь к выводу об ее комплексном характере. Представляющий собою комплекс чего-либо; охватывающий целую группу предметов, явлений, процессов и т.п.» Тренер проводит со своими воспитанниками значительную часть их свободного времени. Зачастую получается так, что спорт организует и занимает большую часть свободного времени подростка. В таких условиях </w:t>
      </w:r>
      <w:r w:rsidRPr="00E520EE">
        <w:rPr>
          <w:rFonts w:ascii="Times New Roman" w:hAnsi="Times New Roman" w:cs="Times New Roman"/>
          <w:sz w:val="28"/>
          <w:szCs w:val="28"/>
        </w:rPr>
        <w:lastRenderedPageBreak/>
        <w:t xml:space="preserve">фигура тренера становится весьма авторитетной для ребёнка. А сам тренер становится тем «значимым взрослым», которого ценят подростки в этот период возрастного становления.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В рамках спортивной деятельности (в отличие от школьной), подросток сталкивается с решением трудных жизненных задач, где цена ошибки не менее серьезна, чем оценка за учебную работу в школе. Происходит это потому, что эта деятельность происходит не в рамках строго регламентированных образовательных стандартов и учебных программ, а в постоянном взаимодействии с окружающим миром, с меняющимися обстоятельствами деятельности, на глазах сверстников, где очевидными становятся и успехи, и неудачи.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Комплексный характер работы детского тренера проявляется в постоянном осуществлении им сложного «набора» разных видов деятельности фактически на любом занятии. Наиболее важными, как уже сказано выше, в работе являются тренера обучающая и воспитывающая деятельность. Однако они дополняются для достижения успешных результатов в развитии детей следующими видами необходимых деятельностей: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1. Мотивационно-стимулирующая деятельность необходима для того, чтобы ребёнок занимался не по принуждению, а охотно, с интересом, потому что интерес - один из ведущих мотивов любого занятия, любого вида деятельности. Эта деятельность организуется только в результате диагностического анализа интересов, склонностей, способностей ребёнка, выявления его отношения к различным видам спорта, учебным предметам, занятиям; изучения особенностей </w:t>
      </w:r>
      <w:proofErr w:type="spellStart"/>
      <w:proofErr w:type="gramStart"/>
      <w:r w:rsidRPr="00E520E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520EE">
        <w:rPr>
          <w:rFonts w:ascii="Times New Roman" w:hAnsi="Times New Roman" w:cs="Times New Roman"/>
          <w:sz w:val="28"/>
          <w:szCs w:val="28"/>
        </w:rPr>
        <w:t>-физиологического</w:t>
      </w:r>
      <w:proofErr w:type="gramEnd"/>
      <w:r w:rsidRPr="00E520EE">
        <w:rPr>
          <w:rFonts w:ascii="Times New Roman" w:hAnsi="Times New Roman" w:cs="Times New Roman"/>
          <w:sz w:val="28"/>
          <w:szCs w:val="28"/>
        </w:rPr>
        <w:t xml:space="preserve"> и физического развития, его положения в среде сверстников. Диагностическая деятельность невозможна без перцептивных способностей тренера</w:t>
      </w:r>
      <w:r w:rsidR="00A305B8">
        <w:rPr>
          <w:rFonts w:ascii="Times New Roman" w:hAnsi="Times New Roman" w:cs="Times New Roman"/>
          <w:sz w:val="28"/>
          <w:szCs w:val="28"/>
        </w:rPr>
        <w:t>-преподавателя</w:t>
      </w:r>
      <w:r w:rsidRPr="00E520EE">
        <w:rPr>
          <w:rFonts w:ascii="Times New Roman" w:hAnsi="Times New Roman" w:cs="Times New Roman"/>
          <w:sz w:val="28"/>
          <w:szCs w:val="28"/>
        </w:rPr>
        <w:t xml:space="preserve">, которые проявляются в его обострённом восприятии, наблюдательности, на основе чего формируется образ воспитанника, складывается понимание его внутреннего мира.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lastRenderedPageBreak/>
        <w:t xml:space="preserve">2. Необходимым видом деятельности тренера является </w:t>
      </w:r>
      <w:proofErr w:type="gramStart"/>
      <w:r w:rsidRPr="00E520EE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E520EE">
        <w:rPr>
          <w:rFonts w:ascii="Times New Roman" w:hAnsi="Times New Roman" w:cs="Times New Roman"/>
          <w:sz w:val="28"/>
          <w:szCs w:val="28"/>
        </w:rPr>
        <w:t>, ибо без взаимодействия, контакта, сотрудничества с воспитанником поставленных результатов достигнуть невозможно. С коммуникативной деятельностью тесно связана речевая деятельность. Все объяснения, комментарии, команды, указания тренера должны быть облечены в совершенную речевую форму, чтобы быть поняты детьми, Без этого не осуществляется контактоустанавливающая функция языка, а процесс взаимодействия тренера и воспитанник</w:t>
      </w:r>
      <w:r>
        <w:rPr>
          <w:rFonts w:ascii="Times New Roman" w:hAnsi="Times New Roman" w:cs="Times New Roman"/>
          <w:sz w:val="28"/>
          <w:szCs w:val="28"/>
        </w:rPr>
        <w:t>ов становится затруднённым.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3. Тренеру необходимо владеть проектно-планировочной деятельностью, целью которой является как организация работы всей группы детей, так и индивидуализация обучения отдельных членов группы (как наиболее, так и наименее успешных). Без этого невозможно предотвратить уход из группы детей, далеко не сразу проявляющих свои спортивные способности и готовых к переходу на более высокий уровень результатов. Тренер, не владеющий приёмами индивидуализации и дифференциации обучения, часто просто не видит личность. Его интересуют только спортивные достижения.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4. Тренер должен в совершенстве владеть организаторской деятельностью, направленной на объединение пришедших из разных школ и классов детей в организованное сообщество, скреплённое коллективными межличностными отношениями, взаимной поддержкой и взаимопомощью, соблюдением порядка занятий и организованного их завершения.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5. Занятия физической культурой и спортом всегда содержат элементы состязательности, выявление лидеров, победителей, поэтому тренер должен хорошо владеть судейской деятельностью. Она налагает особую ответственность за соблюдение всех правил в спортивной деятельности, требует от тренера высокого чувства справедливости, которую всегда отмечают и ценят дети.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>Принято считать, что профессиональный долг тренера-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E520EE">
        <w:rPr>
          <w:rFonts w:ascii="Times New Roman" w:hAnsi="Times New Roman" w:cs="Times New Roman"/>
          <w:sz w:val="28"/>
          <w:szCs w:val="28"/>
        </w:rPr>
        <w:t xml:space="preserve">заканчивается (а точнее, раскрывается в полной мере) тогда, когда он успешно реализует два вида деятельности - образовательную и воспитательную. Однако </w:t>
      </w:r>
      <w:r w:rsidRPr="00E520EE">
        <w:rPr>
          <w:rFonts w:ascii="Times New Roman" w:hAnsi="Times New Roman" w:cs="Times New Roman"/>
          <w:sz w:val="28"/>
          <w:szCs w:val="28"/>
        </w:rPr>
        <w:lastRenderedPageBreak/>
        <w:t xml:space="preserve">на самом деле это не так. В занятиях физической культурой и спортом важны все вышеперечисленные виды деятельности. Именно поэтому исследовательская проблема видится нам в анализе комплексного характера деятельности детского тренера, задачу которого часто видят лишь в достижении спортивного результата его </w:t>
      </w:r>
      <w:r w:rsidR="00A305B8">
        <w:rPr>
          <w:rFonts w:ascii="Times New Roman" w:hAnsi="Times New Roman" w:cs="Times New Roman"/>
          <w:sz w:val="28"/>
          <w:szCs w:val="28"/>
        </w:rPr>
        <w:t>воспитанника</w:t>
      </w:r>
      <w:r w:rsidRPr="00E520EE">
        <w:rPr>
          <w:rFonts w:ascii="Times New Roman" w:hAnsi="Times New Roman" w:cs="Times New Roman"/>
          <w:sz w:val="28"/>
          <w:szCs w:val="28"/>
        </w:rPr>
        <w:t>. «Комплексный подход предполагает системный подход к процессу воспитания и управлению им. Управление может быть успешным лишь тогда, когда будут учтены действующие в воспитании внешние и внутренние факто</w:t>
      </w:r>
      <w:r>
        <w:rPr>
          <w:rFonts w:ascii="Times New Roman" w:hAnsi="Times New Roman" w:cs="Times New Roman"/>
          <w:sz w:val="28"/>
          <w:szCs w:val="28"/>
        </w:rPr>
        <w:t>ры и взаимосвязи между ними»</w:t>
      </w:r>
      <w:r w:rsidRPr="00E520EE">
        <w:rPr>
          <w:rFonts w:ascii="Times New Roman" w:hAnsi="Times New Roman" w:cs="Times New Roman"/>
          <w:sz w:val="28"/>
          <w:szCs w:val="28"/>
        </w:rPr>
        <w:t>. Для этого необходимо иметь четкое представление об этих факторах и характере их влияния. Только единство целей, содержания, форм и методов обучения и воспитания и других видов деятельности, их дополняющих, приве</w:t>
      </w:r>
      <w:r>
        <w:rPr>
          <w:rFonts w:ascii="Times New Roman" w:hAnsi="Times New Roman" w:cs="Times New Roman"/>
          <w:sz w:val="28"/>
          <w:szCs w:val="28"/>
        </w:rPr>
        <w:t>дут к желаемому результату.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Сложность и специфика работы детского тренера определяется целым рядом факторов. Мы писали о сложности организации из стихийно возникшей группы детей, записанных к тренеру, организованного детского сообщества, в котором тренеру предстоит воспитать нравственные межличностные отношения. Сложность работы в преобразовании разнородной мотивации в позитивную мотивацию, основанную на устойчивом интересе к занятиям, обеспечивающем проявление воли, стремление преодолеть трудности, проявить самопроизвольную активность и инициативу.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Сложность и специфика деятельности тренера, её комплексный характер во многом определяются необычностью, сложностью образовательного пространства, в котором проходят занятии по разным видам спорта. В отличие от привычного класса, с привычной расстановкой мебели, устойчивым укладом жизни школы и класса, тренер проводит занятия в бассейне, на стадионе, на корте, на беговой дорожке, в гимнастическом зале, где нужна предельная концентрация внимания и забота о строгом порядке работы каждого воспитанника и всей группы. Они являются условием предупреждения различных рисков, условием сохранения здоровья детей, их охраны от возникающих опасностей.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lastRenderedPageBreak/>
        <w:t xml:space="preserve">Б.Г. Ананьев, рассматривая проблемы </w:t>
      </w:r>
      <w:proofErr w:type="spellStart"/>
      <w:r w:rsidRPr="00E520EE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Pr="00E520EE">
        <w:rPr>
          <w:rFonts w:ascii="Times New Roman" w:hAnsi="Times New Roman" w:cs="Times New Roman"/>
          <w:sz w:val="28"/>
          <w:szCs w:val="28"/>
        </w:rPr>
        <w:t>, настаивал на целостном понимании природы человека, на комплексном подходе к его изучению. Он писал: «Уже в настоящее время взаимодействие наук, относящихся к естествознанию, с одной стороны, и обществоведению — с другой, служит делу интеграции знаний о человеке (в целях воспитания, научной организации труда и т. д.). Поучителен возрастающий масштаб такой интеграции при решении новых задач, например освоения космоса или адаптации человека к глубоководным погружениям и т. д. С каждым важным шагом технические взаимоотношения, требующие правового и морального регулирования, преобразуются в духовные ценности, включающие и человеческие качества, в том числе душевное и физическое 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EE">
        <w:rPr>
          <w:rFonts w:ascii="Times New Roman" w:hAnsi="Times New Roman" w:cs="Times New Roman"/>
          <w:sz w:val="28"/>
          <w:szCs w:val="28"/>
        </w:rPr>
        <w:t xml:space="preserve">Возрастающее внимание к физическому здоровью человека, к физическому развитию ребёнка посредством занятий физической культурой и спортом, применения здоровье сберегающих технологий, требуют исследовательского </w:t>
      </w:r>
      <w:r w:rsidR="00A305B8">
        <w:rPr>
          <w:rFonts w:ascii="Times New Roman" w:hAnsi="Times New Roman" w:cs="Times New Roman"/>
          <w:sz w:val="28"/>
          <w:szCs w:val="28"/>
        </w:rPr>
        <w:t>подхода к анализу деятельности тренеров-преподавателей</w:t>
      </w:r>
      <w:r w:rsidRPr="00E520EE">
        <w:rPr>
          <w:rFonts w:ascii="Times New Roman" w:hAnsi="Times New Roman" w:cs="Times New Roman"/>
          <w:sz w:val="28"/>
          <w:szCs w:val="28"/>
        </w:rPr>
        <w:t xml:space="preserve">, поскольку в их работе интегрируются знания из разных наук и </w:t>
      </w:r>
      <w:proofErr w:type="spellStart"/>
      <w:r w:rsidRPr="00E520EE">
        <w:rPr>
          <w:rFonts w:ascii="Times New Roman" w:hAnsi="Times New Roman" w:cs="Times New Roman"/>
          <w:sz w:val="28"/>
          <w:szCs w:val="28"/>
        </w:rPr>
        <w:t>комплексируются</w:t>
      </w:r>
      <w:proofErr w:type="spellEnd"/>
      <w:r w:rsidRPr="00E520EE">
        <w:rPr>
          <w:rFonts w:ascii="Times New Roman" w:hAnsi="Times New Roman" w:cs="Times New Roman"/>
          <w:sz w:val="28"/>
          <w:szCs w:val="28"/>
        </w:rPr>
        <w:t xml:space="preserve"> (сочетаются, объединяются) различные виды деятельности, обеспечивающие решение образовательных и воспитательных задач в единстве.</w:t>
      </w:r>
      <w:proofErr w:type="gramEnd"/>
      <w:r w:rsidRPr="00E520EE">
        <w:rPr>
          <w:rFonts w:ascii="Times New Roman" w:hAnsi="Times New Roman" w:cs="Times New Roman"/>
          <w:sz w:val="28"/>
          <w:szCs w:val="28"/>
        </w:rPr>
        <w:t xml:space="preserve"> Те виды деятельности детского тренера, о которых мы писали выше, свойственны и другим педагогам. Однако в работе детского тренера они присутствуют постоянно, не разобщенно, а комплексно, определяя специфику тренерской деятельности. Они отражают динамический характер деятельности тренера, в которой возникает немало ситуативных, непредвиденных моментов, разрешение которых требует всего комплекса знаний, умений, способностей педагога. </w:t>
      </w:r>
    </w:p>
    <w:p w:rsidR="00A305B8" w:rsidRDefault="00A305B8" w:rsidP="00E520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B8" w:rsidRDefault="00A305B8" w:rsidP="00E520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B8" w:rsidRDefault="00A305B8" w:rsidP="00E520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B8" w:rsidRDefault="00A305B8" w:rsidP="00E520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B8" w:rsidRDefault="00A305B8" w:rsidP="00E520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EE" w:rsidRPr="008B7F9F" w:rsidRDefault="008B7F9F" w:rsidP="00E520E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7F9F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БИБЛИОГРАФИЧЕСКИЙ СПИСОК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1. Ананьев, Б.Г. О проблемах </w:t>
      </w:r>
      <w:proofErr w:type="gramStart"/>
      <w:r w:rsidRPr="00E520EE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E5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0EE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Pr="00E520EE">
        <w:rPr>
          <w:rFonts w:ascii="Times New Roman" w:hAnsi="Times New Roman" w:cs="Times New Roman"/>
          <w:sz w:val="28"/>
          <w:szCs w:val="28"/>
        </w:rPr>
        <w:t xml:space="preserve"> / Б.Г. Ананьев. - Изд. 2-е. - СПб</w:t>
      </w:r>
      <w:proofErr w:type="gramStart"/>
      <w:r w:rsidRPr="00E520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20EE">
        <w:rPr>
          <w:rFonts w:ascii="Times New Roman" w:hAnsi="Times New Roman" w:cs="Times New Roman"/>
          <w:sz w:val="28"/>
          <w:szCs w:val="28"/>
        </w:rPr>
        <w:t xml:space="preserve">2001. -31 с. </w:t>
      </w:r>
    </w:p>
    <w:p w:rsidR="00E520EE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>2. Гусов, К.Н. Спортивное право. Правовой статус спортсменов, тренеров, спортивных судей и иных специалистов в области физической культуры и спорта / К.Н. Гусов, О.А. Шевченко</w:t>
      </w:r>
      <w:r>
        <w:rPr>
          <w:rFonts w:ascii="Times New Roman" w:hAnsi="Times New Roman" w:cs="Times New Roman"/>
          <w:sz w:val="28"/>
          <w:szCs w:val="28"/>
        </w:rPr>
        <w:t>. - М.: Проспект, 2011. - 95 с.</w:t>
      </w:r>
    </w:p>
    <w:p w:rsidR="008D3AC0" w:rsidRDefault="00E520EE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20EE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E520EE">
        <w:rPr>
          <w:rFonts w:ascii="Times New Roman" w:hAnsi="Times New Roman" w:cs="Times New Roman"/>
          <w:sz w:val="28"/>
          <w:szCs w:val="28"/>
        </w:rPr>
        <w:t xml:space="preserve">, И.П. Педагогика. Новый курс: учебник для студ. </w:t>
      </w:r>
      <w:proofErr w:type="spellStart"/>
      <w:proofErr w:type="gramStart"/>
      <w:r w:rsidRPr="00E520E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520EE">
        <w:rPr>
          <w:rFonts w:ascii="Times New Roman" w:hAnsi="Times New Roman" w:cs="Times New Roman"/>
          <w:sz w:val="28"/>
          <w:szCs w:val="28"/>
        </w:rPr>
        <w:t>. вузов</w:t>
      </w:r>
      <w:proofErr w:type="gramEnd"/>
      <w:r w:rsidRPr="00E520EE">
        <w:rPr>
          <w:rFonts w:ascii="Times New Roman" w:hAnsi="Times New Roman" w:cs="Times New Roman"/>
          <w:sz w:val="28"/>
          <w:szCs w:val="28"/>
        </w:rPr>
        <w:t>: В 2 кн. / И.П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М., 1999. - С. 91.</w:t>
      </w: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8B7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9F" w:rsidRDefault="008B7F9F" w:rsidP="008B7F9F">
      <w:pPr>
        <w:pStyle w:val="40"/>
        <w:shd w:val="clear" w:color="auto" w:fill="auto"/>
        <w:spacing w:before="0" w:line="360" w:lineRule="auto"/>
        <w:ind w:left="3540" w:right="23"/>
        <w:jc w:val="left"/>
        <w:rPr>
          <w:i w:val="0"/>
          <w:spacing w:val="6"/>
          <w:sz w:val="28"/>
          <w:szCs w:val="28"/>
        </w:rPr>
      </w:pPr>
      <w:r>
        <w:rPr>
          <w:b/>
          <w:i w:val="0"/>
          <w:spacing w:val="6"/>
          <w:sz w:val="28"/>
          <w:szCs w:val="28"/>
        </w:rPr>
        <w:t>Материал подготовил</w:t>
      </w:r>
      <w:r w:rsidRPr="009711B2">
        <w:rPr>
          <w:b/>
          <w:i w:val="0"/>
          <w:spacing w:val="6"/>
          <w:sz w:val="28"/>
          <w:szCs w:val="28"/>
        </w:rPr>
        <w:t>:</w:t>
      </w:r>
      <w:r w:rsidRPr="00DB55CD">
        <w:rPr>
          <w:spacing w:val="6"/>
          <w:sz w:val="28"/>
          <w:szCs w:val="28"/>
        </w:rPr>
        <w:t xml:space="preserve"> </w:t>
      </w:r>
      <w:r>
        <w:rPr>
          <w:i w:val="0"/>
          <w:spacing w:val="6"/>
          <w:sz w:val="28"/>
          <w:szCs w:val="28"/>
        </w:rPr>
        <w:t>тренер-преподаватель</w:t>
      </w:r>
      <w:r w:rsidRPr="00DB55CD">
        <w:rPr>
          <w:spacing w:val="6"/>
          <w:sz w:val="28"/>
          <w:szCs w:val="28"/>
        </w:rPr>
        <w:t xml:space="preserve"> </w:t>
      </w:r>
      <w:r w:rsidRPr="002A740E">
        <w:rPr>
          <w:i w:val="0"/>
          <w:sz w:val="28"/>
          <w:szCs w:val="28"/>
        </w:rPr>
        <w:t xml:space="preserve">ГБОУ СОШ №3 </w:t>
      </w:r>
      <w:proofErr w:type="spellStart"/>
      <w:r w:rsidRPr="002A740E">
        <w:rPr>
          <w:i w:val="0"/>
          <w:sz w:val="28"/>
          <w:szCs w:val="28"/>
        </w:rPr>
        <w:t>г.о</w:t>
      </w:r>
      <w:proofErr w:type="spellEnd"/>
      <w:r w:rsidRPr="002A740E">
        <w:rPr>
          <w:i w:val="0"/>
          <w:sz w:val="28"/>
          <w:szCs w:val="28"/>
        </w:rPr>
        <w:t>. Чапаевск</w:t>
      </w:r>
      <w:r>
        <w:rPr>
          <w:i w:val="0"/>
          <w:sz w:val="28"/>
          <w:szCs w:val="28"/>
        </w:rPr>
        <w:t xml:space="preserve"> </w:t>
      </w:r>
      <w:r w:rsidRPr="002A740E">
        <w:rPr>
          <w:i w:val="0"/>
          <w:sz w:val="28"/>
          <w:szCs w:val="28"/>
        </w:rPr>
        <w:t xml:space="preserve">СП «ДЮСШ №2» </w:t>
      </w:r>
    </w:p>
    <w:p w:rsidR="008B7F9F" w:rsidRPr="00BA5EBD" w:rsidRDefault="008B7F9F" w:rsidP="008B7F9F">
      <w:pPr>
        <w:pStyle w:val="40"/>
        <w:shd w:val="clear" w:color="auto" w:fill="auto"/>
        <w:spacing w:before="0" w:line="360" w:lineRule="auto"/>
        <w:ind w:left="3540" w:right="23"/>
        <w:jc w:val="left"/>
        <w:rPr>
          <w:i w:val="0"/>
          <w:sz w:val="28"/>
          <w:szCs w:val="28"/>
        </w:rPr>
      </w:pPr>
      <w:r>
        <w:rPr>
          <w:i w:val="0"/>
          <w:spacing w:val="6"/>
          <w:sz w:val="28"/>
          <w:szCs w:val="28"/>
        </w:rPr>
        <w:t>Степанов А.А.</w:t>
      </w:r>
    </w:p>
    <w:p w:rsidR="008B7F9F" w:rsidRPr="00E520EE" w:rsidRDefault="008B7F9F" w:rsidP="00E520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7F9F" w:rsidRPr="00E520EE" w:rsidSect="008B7F9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47" w:rsidRDefault="00142247" w:rsidP="00A305B8">
      <w:pPr>
        <w:spacing w:after="0" w:line="240" w:lineRule="auto"/>
      </w:pPr>
      <w:r>
        <w:separator/>
      </w:r>
    </w:p>
  </w:endnote>
  <w:endnote w:type="continuationSeparator" w:id="0">
    <w:p w:rsidR="00142247" w:rsidRDefault="00142247" w:rsidP="00A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437174"/>
      <w:docPartObj>
        <w:docPartGallery w:val="Page Numbers (Bottom of Page)"/>
        <w:docPartUnique/>
      </w:docPartObj>
    </w:sdtPr>
    <w:sdtEndPr/>
    <w:sdtContent>
      <w:p w:rsidR="008B7F9F" w:rsidRDefault="008B7F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F2">
          <w:rPr>
            <w:noProof/>
          </w:rPr>
          <w:t>1</w:t>
        </w:r>
        <w:r>
          <w:fldChar w:fldCharType="end"/>
        </w:r>
      </w:p>
    </w:sdtContent>
  </w:sdt>
  <w:p w:rsidR="00A305B8" w:rsidRDefault="00A305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47" w:rsidRDefault="00142247" w:rsidP="00A305B8">
      <w:pPr>
        <w:spacing w:after="0" w:line="240" w:lineRule="auto"/>
      </w:pPr>
      <w:r>
        <w:separator/>
      </w:r>
    </w:p>
  </w:footnote>
  <w:footnote w:type="continuationSeparator" w:id="0">
    <w:p w:rsidR="00142247" w:rsidRDefault="00142247" w:rsidP="00A3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155"/>
    <w:multiLevelType w:val="hybridMultilevel"/>
    <w:tmpl w:val="DFE4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FB"/>
    <w:rsid w:val="00142247"/>
    <w:rsid w:val="00155597"/>
    <w:rsid w:val="00363616"/>
    <w:rsid w:val="008766FB"/>
    <w:rsid w:val="008B7F9F"/>
    <w:rsid w:val="008D3AC0"/>
    <w:rsid w:val="009A03F2"/>
    <w:rsid w:val="00A305B8"/>
    <w:rsid w:val="00BA405D"/>
    <w:rsid w:val="00E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5B8"/>
  </w:style>
  <w:style w:type="paragraph" w:styleId="a6">
    <w:name w:val="footer"/>
    <w:basedOn w:val="a"/>
    <w:link w:val="a7"/>
    <w:uiPriority w:val="99"/>
    <w:unhideWhenUsed/>
    <w:rsid w:val="00A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5B8"/>
  </w:style>
  <w:style w:type="character" w:customStyle="1" w:styleId="4">
    <w:name w:val="Основной текст (4)_"/>
    <w:link w:val="40"/>
    <w:rsid w:val="00363616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616"/>
    <w:pPr>
      <w:widowControl w:val="0"/>
      <w:shd w:val="clear" w:color="auto" w:fill="FFFFFF"/>
      <w:spacing w:before="60" w:after="0" w:line="643" w:lineRule="exact"/>
      <w:jc w:val="center"/>
    </w:pPr>
    <w:rPr>
      <w:rFonts w:ascii="Times New Roman" w:hAnsi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5B8"/>
  </w:style>
  <w:style w:type="paragraph" w:styleId="a6">
    <w:name w:val="footer"/>
    <w:basedOn w:val="a"/>
    <w:link w:val="a7"/>
    <w:uiPriority w:val="99"/>
    <w:unhideWhenUsed/>
    <w:rsid w:val="00A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5B8"/>
  </w:style>
  <w:style w:type="character" w:customStyle="1" w:styleId="4">
    <w:name w:val="Основной текст (4)_"/>
    <w:link w:val="40"/>
    <w:rsid w:val="00363616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616"/>
    <w:pPr>
      <w:widowControl w:val="0"/>
      <w:shd w:val="clear" w:color="auto" w:fill="FFFFFF"/>
      <w:spacing w:before="60" w:after="0" w:line="643" w:lineRule="exact"/>
      <w:jc w:val="center"/>
    </w:pPr>
    <w:rPr>
      <w:rFonts w:ascii="Times New Roman" w:hAnsi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2018-11-29T10:52:00Z</dcterms:created>
  <dcterms:modified xsi:type="dcterms:W3CDTF">2018-11-29T11:13:00Z</dcterms:modified>
</cp:coreProperties>
</file>